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134" w:rsidRPr="0047049E" w:rsidRDefault="005A4134">
      <w:pPr>
        <w:pStyle w:val="ConsPlusNonformat"/>
        <w:rPr>
          <w:rFonts w:ascii="Arial" w:hAnsi="Arial" w:cs="Arial"/>
        </w:rPr>
      </w:pPr>
    </w:p>
    <w:p w:rsidR="00C93BD4" w:rsidRPr="00C31C79" w:rsidRDefault="00C31C79" w:rsidP="009A2FEC">
      <w:pPr>
        <w:pStyle w:val="ConsPlusNormal"/>
        <w:tabs>
          <w:tab w:val="left" w:pos="142"/>
        </w:tabs>
        <w:ind w:right="-340" w:firstLine="567"/>
        <w:jc w:val="center"/>
        <w:rPr>
          <w:b/>
          <w:i/>
        </w:rPr>
      </w:pPr>
      <w:r w:rsidRPr="00C31C79">
        <w:rPr>
          <w:b/>
          <w:i/>
        </w:rPr>
        <w:t>У</w:t>
      </w:r>
      <w:r w:rsidR="00841274" w:rsidRPr="00C31C79">
        <w:rPr>
          <w:b/>
          <w:i/>
        </w:rPr>
        <w:t>словия отбора контрагента для заключения договора поставки продовольственных товаров и о существенных условиях такого договора</w:t>
      </w:r>
    </w:p>
    <w:p w:rsidR="00841274" w:rsidRPr="0047049E" w:rsidRDefault="00841274" w:rsidP="009A2FEC">
      <w:pPr>
        <w:pStyle w:val="ConsPlusNormal"/>
        <w:tabs>
          <w:tab w:val="left" w:pos="142"/>
        </w:tabs>
        <w:ind w:right="-340" w:firstLine="567"/>
        <w:jc w:val="center"/>
      </w:pPr>
    </w:p>
    <w:p w:rsidR="00841274" w:rsidRPr="0047049E" w:rsidRDefault="00841274" w:rsidP="009A2FEC">
      <w:pPr>
        <w:pStyle w:val="ConsPlusNormal"/>
        <w:tabs>
          <w:tab w:val="left" w:pos="142"/>
        </w:tabs>
        <w:ind w:right="-340" w:firstLine="567"/>
        <w:jc w:val="both"/>
      </w:pPr>
      <w:r w:rsidRPr="0047049E">
        <w:tab/>
        <w:t xml:space="preserve">Разработано на основании и в соответствии с требованиями части 2 статьи 9 Федерального закона от 28.12.2009 года </w:t>
      </w:r>
      <w:r w:rsidR="00C31C79">
        <w:t>№</w:t>
      </w:r>
      <w:r w:rsidRPr="0047049E">
        <w:t xml:space="preserve"> 381-ФЗ «Об основах государственного регулирования торговой деятельности в Российской Федерации».</w:t>
      </w:r>
    </w:p>
    <w:p w:rsidR="00841274" w:rsidRPr="0047049E" w:rsidRDefault="00841274" w:rsidP="009A2FEC">
      <w:pPr>
        <w:pStyle w:val="ConsPlusNormal"/>
        <w:tabs>
          <w:tab w:val="left" w:pos="142"/>
        </w:tabs>
        <w:ind w:right="-340" w:firstLine="567"/>
        <w:jc w:val="both"/>
      </w:pPr>
    </w:p>
    <w:p w:rsidR="009A2FEC" w:rsidRPr="0047049E" w:rsidRDefault="00C31C79" w:rsidP="009A2FEC">
      <w:pPr>
        <w:widowControl/>
        <w:tabs>
          <w:tab w:val="left" w:pos="142"/>
        </w:tabs>
        <w:autoSpaceDN/>
        <w:adjustRightInd/>
        <w:spacing w:after="240" w:line="254" w:lineRule="atLeast"/>
        <w:ind w:right="-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41274" w:rsidRPr="0047049E">
        <w:rPr>
          <w:rFonts w:ascii="Arial" w:hAnsi="Arial" w:cs="Arial"/>
          <w:sz w:val="20"/>
          <w:szCs w:val="20"/>
        </w:rPr>
        <w:t>АО «Вологодский мясокомбинат» заключает договоры при наличии на предприятии условий для производства необходимого количества продукции</w:t>
      </w:r>
      <w:r w:rsidR="009A2FEC">
        <w:rPr>
          <w:rFonts w:ascii="Arial" w:hAnsi="Arial" w:cs="Arial"/>
          <w:sz w:val="20"/>
          <w:szCs w:val="20"/>
        </w:rPr>
        <w:t>,</w:t>
      </w:r>
      <w:r w:rsidR="00841274" w:rsidRPr="0047049E">
        <w:rPr>
          <w:rFonts w:ascii="Arial" w:hAnsi="Arial" w:cs="Arial"/>
          <w:sz w:val="20"/>
          <w:szCs w:val="20"/>
        </w:rPr>
        <w:t xml:space="preserve"> </w:t>
      </w:r>
      <w:r w:rsidR="009A2FEC" w:rsidRPr="00D5513A">
        <w:rPr>
          <w:rFonts w:ascii="Arial" w:hAnsi="Arial" w:cs="Arial"/>
          <w:bCs/>
          <w:iCs/>
          <w:sz w:val="20"/>
          <w:szCs w:val="20"/>
        </w:rPr>
        <w:t>основанием для отказа в заключени</w:t>
      </w:r>
      <w:proofErr w:type="gramStart"/>
      <w:r w:rsidR="009A2FEC" w:rsidRPr="00D5513A">
        <w:rPr>
          <w:rFonts w:ascii="Arial" w:hAnsi="Arial" w:cs="Arial"/>
          <w:bCs/>
          <w:iCs/>
          <w:sz w:val="20"/>
          <w:szCs w:val="20"/>
        </w:rPr>
        <w:t>и</w:t>
      </w:r>
      <w:proofErr w:type="gramEnd"/>
      <w:r w:rsidR="009A2FEC" w:rsidRPr="00D5513A">
        <w:rPr>
          <w:rFonts w:ascii="Arial" w:hAnsi="Arial" w:cs="Arial"/>
          <w:bCs/>
          <w:iCs/>
          <w:sz w:val="20"/>
          <w:szCs w:val="20"/>
        </w:rPr>
        <w:t xml:space="preserve"> договора поставки может являться </w:t>
      </w:r>
      <w:r w:rsidR="009A2FEC" w:rsidRPr="0047049E">
        <w:rPr>
          <w:rFonts w:ascii="Arial" w:hAnsi="Arial" w:cs="Arial"/>
          <w:sz w:val="20"/>
          <w:szCs w:val="20"/>
        </w:rPr>
        <w:t xml:space="preserve">отсутствие возможности поставлять продукцию </w:t>
      </w:r>
      <w:r w:rsidR="009A2FEC">
        <w:rPr>
          <w:rFonts w:ascii="Arial" w:hAnsi="Arial" w:cs="Arial"/>
          <w:sz w:val="20"/>
          <w:szCs w:val="20"/>
        </w:rPr>
        <w:t xml:space="preserve">ассортиментного перечня, в </w:t>
      </w:r>
      <w:r w:rsidR="009A2FEC" w:rsidRPr="0047049E">
        <w:rPr>
          <w:rFonts w:ascii="Arial" w:hAnsi="Arial" w:cs="Arial"/>
          <w:sz w:val="20"/>
          <w:szCs w:val="20"/>
        </w:rPr>
        <w:t xml:space="preserve">объеме, и с  периодичностью, </w:t>
      </w:r>
      <w:r w:rsidR="009A2FEC">
        <w:rPr>
          <w:rFonts w:ascii="Arial" w:hAnsi="Arial" w:cs="Arial"/>
          <w:sz w:val="20"/>
          <w:szCs w:val="20"/>
        </w:rPr>
        <w:t>заявленными</w:t>
      </w:r>
      <w:r w:rsidR="009A2FEC" w:rsidRPr="0047049E">
        <w:rPr>
          <w:rFonts w:ascii="Arial" w:hAnsi="Arial" w:cs="Arial"/>
          <w:sz w:val="20"/>
          <w:szCs w:val="20"/>
        </w:rPr>
        <w:t xml:space="preserve"> покупател</w:t>
      </w:r>
      <w:r w:rsidR="009A2FEC">
        <w:rPr>
          <w:rFonts w:ascii="Arial" w:hAnsi="Arial" w:cs="Arial"/>
          <w:sz w:val="20"/>
          <w:szCs w:val="20"/>
        </w:rPr>
        <w:t>ем</w:t>
      </w:r>
      <w:r w:rsidR="00D5513A">
        <w:rPr>
          <w:rFonts w:ascii="Arial" w:hAnsi="Arial" w:cs="Arial"/>
          <w:sz w:val="20"/>
          <w:szCs w:val="20"/>
        </w:rPr>
        <w:t>.</w:t>
      </w:r>
    </w:p>
    <w:p w:rsidR="00841274" w:rsidRPr="00C31C79" w:rsidRDefault="00841274" w:rsidP="009A2FEC">
      <w:pPr>
        <w:pStyle w:val="ConsPlusNormal"/>
        <w:tabs>
          <w:tab w:val="left" w:pos="142"/>
        </w:tabs>
        <w:ind w:right="-340" w:firstLine="567"/>
        <w:jc w:val="both"/>
        <w:rPr>
          <w:i/>
        </w:rPr>
      </w:pPr>
      <w:r w:rsidRPr="00C31C79">
        <w:rPr>
          <w:i/>
        </w:rPr>
        <w:t>Условия отбора контрагентов (покупателей):</w:t>
      </w:r>
    </w:p>
    <w:p w:rsidR="00841274" w:rsidRPr="0047049E" w:rsidRDefault="00841274" w:rsidP="009A2FEC">
      <w:pPr>
        <w:pStyle w:val="ConsPlusNormal"/>
        <w:tabs>
          <w:tab w:val="left" w:pos="142"/>
        </w:tabs>
        <w:ind w:right="-340" w:firstLine="567"/>
        <w:jc w:val="both"/>
      </w:pPr>
    </w:p>
    <w:p w:rsidR="00841274" w:rsidRPr="0047049E" w:rsidRDefault="00841274" w:rsidP="009A2FEC">
      <w:pPr>
        <w:pStyle w:val="ConsPlusNormal"/>
        <w:tabs>
          <w:tab w:val="left" w:pos="142"/>
        </w:tabs>
        <w:ind w:right="-340" w:firstLine="567"/>
        <w:jc w:val="both"/>
      </w:pPr>
      <w:r w:rsidRPr="0047049E">
        <w:t xml:space="preserve">   В качестве покупателя может выступать любое лицо, осуществляющее предпринимательскую деятельность</w:t>
      </w:r>
      <w:r w:rsidR="00C31C79">
        <w:t>,</w:t>
      </w:r>
      <w:r w:rsidRPr="0047049E">
        <w:t xml:space="preserve"> зарегистрированное в установленном законом порядке и </w:t>
      </w:r>
      <w:r w:rsidR="0047049E" w:rsidRPr="0047049E">
        <w:t>отвечающее следующим критериям</w:t>
      </w:r>
      <w:r w:rsidR="00C31C79">
        <w:t xml:space="preserve"> (признакам)</w:t>
      </w:r>
      <w:r w:rsidR="0047049E" w:rsidRPr="0047049E">
        <w:t>:</w:t>
      </w:r>
    </w:p>
    <w:p w:rsidR="0047049E" w:rsidRPr="0047049E" w:rsidRDefault="00786EB8" w:rsidP="009A2FEC">
      <w:pPr>
        <w:pStyle w:val="ConsPlusNormal"/>
        <w:tabs>
          <w:tab w:val="left" w:pos="142"/>
        </w:tabs>
        <w:ind w:right="-340" w:firstLine="567"/>
        <w:jc w:val="both"/>
      </w:pPr>
      <w:r>
        <w:t>- не находит</w:t>
      </w:r>
      <w:r w:rsidR="0047049E" w:rsidRPr="0047049E">
        <w:t>ся в стадии реорганизации, ликвидации, банкротства;</w:t>
      </w:r>
    </w:p>
    <w:p w:rsidR="0047049E" w:rsidRDefault="0047049E" w:rsidP="009A2FEC">
      <w:pPr>
        <w:pStyle w:val="ConsPlusNormal"/>
        <w:tabs>
          <w:tab w:val="left" w:pos="142"/>
        </w:tabs>
        <w:ind w:right="-340" w:firstLine="567"/>
        <w:jc w:val="both"/>
        <w:rPr>
          <w:rFonts w:eastAsia="Calibri"/>
        </w:rPr>
      </w:pPr>
      <w:r w:rsidRPr="0047049E">
        <w:t xml:space="preserve">- </w:t>
      </w:r>
      <w:r>
        <w:t xml:space="preserve">деятельность </w:t>
      </w:r>
      <w:r w:rsidRPr="0047049E">
        <w:rPr>
          <w:rFonts w:eastAsia="Calibri"/>
        </w:rPr>
        <w:t>не</w:t>
      </w:r>
      <w:r>
        <w:rPr>
          <w:rFonts w:eastAsia="Calibri"/>
        </w:rPr>
        <w:t xml:space="preserve"> должна быть</w:t>
      </w:r>
      <w:r w:rsidRPr="0047049E">
        <w:rPr>
          <w:rFonts w:eastAsia="Calibri"/>
        </w:rPr>
        <w:t xml:space="preserve"> приостановлена в порядке, установленном </w:t>
      </w:r>
      <w:hyperlink r:id="rId5" w:history="1">
        <w:r w:rsidRPr="0047049E">
          <w:rPr>
            <w:rStyle w:val="ad"/>
            <w:rFonts w:eastAsia="Calibri"/>
            <w:color w:val="auto"/>
            <w:u w:val="none"/>
          </w:rPr>
          <w:t>Кодексом</w:t>
        </w:r>
      </w:hyperlink>
      <w:r w:rsidRPr="0047049E">
        <w:rPr>
          <w:rFonts w:eastAsia="Calibri"/>
        </w:rPr>
        <w:t xml:space="preserve"> Российской Федерации об административных правонарушениях, на дату заключения договора;</w:t>
      </w:r>
    </w:p>
    <w:p w:rsidR="0047049E" w:rsidRDefault="004B50DC" w:rsidP="009A2FEC">
      <w:pPr>
        <w:pStyle w:val="ConsPlusNormal"/>
        <w:tabs>
          <w:tab w:val="left" w:pos="142"/>
        </w:tabs>
        <w:ind w:right="-340" w:firstLine="567"/>
        <w:jc w:val="both"/>
        <w:rPr>
          <w:rFonts w:eastAsia="Calibri"/>
        </w:rPr>
      </w:pPr>
      <w:r>
        <w:rPr>
          <w:rFonts w:eastAsia="Calibri"/>
        </w:rPr>
        <w:t xml:space="preserve">В отношении контрагента должна отсутствовать информация (включая, </w:t>
      </w:r>
      <w:proofErr w:type="gramStart"/>
      <w:r>
        <w:rPr>
          <w:rFonts w:eastAsia="Calibri"/>
        </w:rPr>
        <w:t>но</w:t>
      </w:r>
      <w:proofErr w:type="gramEnd"/>
      <w:r>
        <w:rPr>
          <w:rFonts w:eastAsia="Calibri"/>
        </w:rPr>
        <w:t xml:space="preserve"> не ограничиваясь), свидетельствующая о его финансовой неблагонадежности:</w:t>
      </w:r>
    </w:p>
    <w:p w:rsidR="00D5513A" w:rsidRDefault="00D5513A" w:rsidP="009A2FEC">
      <w:pPr>
        <w:pStyle w:val="ConsPlusNormal"/>
        <w:tabs>
          <w:tab w:val="left" w:pos="142"/>
        </w:tabs>
        <w:ind w:right="-340" w:firstLine="567"/>
        <w:jc w:val="both"/>
        <w:rPr>
          <w:rFonts w:eastAsia="Calibri"/>
        </w:rPr>
      </w:pPr>
      <w:r>
        <w:rPr>
          <w:rFonts w:eastAsia="Calibri"/>
        </w:rPr>
        <w:t>- об отсутствии фактического осуществления предпринимательской деятельности, нахождения исполнительного органа юридического лица - по юридическому адресу, адресу регистрации либо по иному адресу, указанному покупателем перед заключением договора;</w:t>
      </w:r>
    </w:p>
    <w:p w:rsidR="004B50DC" w:rsidRDefault="004B50DC" w:rsidP="009A2FEC">
      <w:pPr>
        <w:pStyle w:val="ConsPlusNormal"/>
        <w:tabs>
          <w:tab w:val="left" w:pos="142"/>
        </w:tabs>
        <w:ind w:right="-340" w:firstLine="567"/>
        <w:jc w:val="both"/>
        <w:rPr>
          <w:rFonts w:eastAsia="Calibri"/>
        </w:rPr>
      </w:pPr>
      <w:r>
        <w:rPr>
          <w:rFonts w:eastAsia="Calibri"/>
        </w:rPr>
        <w:t>- о неисполнении либо ненадлежащем исполнении обязательств по аналогичным отношениям (в области поставок продовольственных товаров);</w:t>
      </w:r>
    </w:p>
    <w:p w:rsidR="004B50DC" w:rsidRDefault="004B50DC" w:rsidP="009A2FEC">
      <w:pPr>
        <w:pStyle w:val="ConsPlusNormal"/>
        <w:tabs>
          <w:tab w:val="left" w:pos="142"/>
        </w:tabs>
        <w:ind w:right="-340" w:firstLine="567"/>
        <w:jc w:val="both"/>
        <w:rPr>
          <w:rFonts w:eastAsia="Calibri"/>
        </w:rPr>
      </w:pPr>
      <w:r>
        <w:rPr>
          <w:rFonts w:eastAsia="Calibri"/>
        </w:rPr>
        <w:t>- о неисполненных обязательствах покупателя по уплате обязательных платежей в бюджет (налогов, сборов и т.п.);</w:t>
      </w:r>
    </w:p>
    <w:p w:rsidR="004B50DC" w:rsidRDefault="004B50DC" w:rsidP="009A2FEC">
      <w:pPr>
        <w:pStyle w:val="ConsPlusNormal"/>
        <w:tabs>
          <w:tab w:val="left" w:pos="142"/>
        </w:tabs>
        <w:ind w:right="-340" w:firstLine="567"/>
        <w:jc w:val="both"/>
        <w:rPr>
          <w:rFonts w:eastAsia="Calibri"/>
        </w:rPr>
      </w:pPr>
      <w:r>
        <w:rPr>
          <w:rFonts w:eastAsia="Calibri"/>
        </w:rPr>
        <w:t xml:space="preserve">- о наличии неисполненных судебных решений, вынесенных в отношении покупателя. </w:t>
      </w:r>
    </w:p>
    <w:p w:rsidR="004B50DC" w:rsidRDefault="004B50DC" w:rsidP="009A2FEC">
      <w:pPr>
        <w:pStyle w:val="ConsPlusNormal"/>
        <w:tabs>
          <w:tab w:val="left" w:pos="142"/>
        </w:tabs>
        <w:ind w:right="-340" w:firstLine="567"/>
        <w:jc w:val="both"/>
        <w:rPr>
          <w:rFonts w:eastAsia="Calibri"/>
        </w:rPr>
      </w:pPr>
    </w:p>
    <w:p w:rsidR="0047049E" w:rsidRDefault="009A2FEC" w:rsidP="009A2FEC">
      <w:pPr>
        <w:pStyle w:val="ConsPlusNormal"/>
        <w:tabs>
          <w:tab w:val="left" w:pos="142"/>
        </w:tabs>
        <w:ind w:right="-340" w:firstLine="567"/>
        <w:jc w:val="both"/>
      </w:pPr>
      <w:r>
        <w:t xml:space="preserve">Для заключения договора поставки Покупатель </w:t>
      </w:r>
      <w:proofErr w:type="gramStart"/>
      <w:r>
        <w:t>предоставляет следующие документы</w:t>
      </w:r>
      <w:proofErr w:type="gramEnd"/>
      <w:r>
        <w:t>:</w:t>
      </w:r>
    </w:p>
    <w:p w:rsidR="009A2FEC" w:rsidRDefault="009A2FEC" w:rsidP="009A2FEC">
      <w:pPr>
        <w:pStyle w:val="ConsPlusNormal"/>
        <w:tabs>
          <w:tab w:val="left" w:pos="142"/>
        </w:tabs>
        <w:ind w:right="-340" w:firstLine="567"/>
        <w:jc w:val="both"/>
      </w:pPr>
    </w:p>
    <w:p w:rsidR="009A2FEC" w:rsidRPr="009A2FEC" w:rsidRDefault="009A2FEC" w:rsidP="009A2FEC">
      <w:pPr>
        <w:tabs>
          <w:tab w:val="left" w:pos="-284"/>
          <w:tab w:val="left" w:pos="142"/>
        </w:tabs>
        <w:ind w:right="-340" w:firstLine="567"/>
        <w:jc w:val="both"/>
        <w:rPr>
          <w:rFonts w:ascii="Arial" w:hAnsi="Arial" w:cs="Arial"/>
          <w:sz w:val="18"/>
          <w:szCs w:val="18"/>
          <w:u w:val="single"/>
        </w:rPr>
      </w:pPr>
      <w:r w:rsidRPr="009A2FEC">
        <w:rPr>
          <w:rFonts w:ascii="Arial" w:hAnsi="Arial" w:cs="Arial"/>
          <w:sz w:val="18"/>
          <w:szCs w:val="18"/>
          <w:u w:val="single"/>
        </w:rPr>
        <w:t>Юридическое лицо</w:t>
      </w:r>
    </w:p>
    <w:p w:rsidR="009A2FEC" w:rsidRPr="009A2FEC" w:rsidRDefault="009A2FEC" w:rsidP="009A2FEC">
      <w:pPr>
        <w:tabs>
          <w:tab w:val="left" w:pos="-284"/>
          <w:tab w:val="left" w:pos="142"/>
        </w:tabs>
        <w:ind w:right="-340" w:firstLine="567"/>
        <w:jc w:val="both"/>
        <w:rPr>
          <w:rFonts w:ascii="Arial" w:hAnsi="Arial" w:cs="Arial"/>
          <w:sz w:val="18"/>
          <w:szCs w:val="18"/>
        </w:rPr>
      </w:pPr>
      <w:r w:rsidRPr="009A2FEC">
        <w:rPr>
          <w:rFonts w:ascii="Arial" w:hAnsi="Arial" w:cs="Arial"/>
          <w:sz w:val="18"/>
          <w:szCs w:val="18"/>
        </w:rPr>
        <w:t xml:space="preserve">1. </w:t>
      </w:r>
      <w:r w:rsidRPr="009A2FEC">
        <w:rPr>
          <w:rFonts w:ascii="Arial" w:hAnsi="Arial" w:cs="Arial"/>
          <w:b/>
          <w:i/>
          <w:sz w:val="18"/>
          <w:szCs w:val="18"/>
        </w:rPr>
        <w:t xml:space="preserve">Устав (копия) </w:t>
      </w:r>
      <w:r w:rsidRPr="009A2FEC">
        <w:rPr>
          <w:rFonts w:ascii="Arial" w:hAnsi="Arial" w:cs="Arial"/>
          <w:sz w:val="18"/>
          <w:szCs w:val="18"/>
        </w:rPr>
        <w:t>(1 стр., последняя с отметкой о регистрации, а также страницы, содержащие информацию о наименовании; адресе юридического лица; порядке назначения (избрания), наименовании должности и полномочиях руководителя)</w:t>
      </w:r>
    </w:p>
    <w:p w:rsidR="009A2FEC" w:rsidRPr="009A2FEC" w:rsidRDefault="009A2FEC" w:rsidP="009A2FEC">
      <w:pPr>
        <w:tabs>
          <w:tab w:val="left" w:pos="-284"/>
          <w:tab w:val="left" w:pos="142"/>
        </w:tabs>
        <w:ind w:right="-340" w:firstLine="567"/>
        <w:jc w:val="both"/>
        <w:rPr>
          <w:rFonts w:ascii="Arial" w:hAnsi="Arial" w:cs="Arial"/>
          <w:sz w:val="18"/>
          <w:szCs w:val="18"/>
        </w:rPr>
      </w:pPr>
      <w:r w:rsidRPr="009A2FEC">
        <w:rPr>
          <w:rFonts w:ascii="Arial" w:hAnsi="Arial" w:cs="Arial"/>
          <w:sz w:val="18"/>
          <w:szCs w:val="18"/>
        </w:rPr>
        <w:t xml:space="preserve">2. </w:t>
      </w:r>
      <w:r w:rsidR="00C31C79">
        <w:rPr>
          <w:rFonts w:ascii="Arial" w:hAnsi="Arial" w:cs="Arial"/>
          <w:sz w:val="18"/>
          <w:szCs w:val="18"/>
        </w:rPr>
        <w:t>Свидетельство о государственной регистрации юридического лица (для юридических лиц, зарегистрированных до 01.07.2002 года); с</w:t>
      </w:r>
      <w:r w:rsidRPr="009A2FEC">
        <w:rPr>
          <w:rFonts w:ascii="Arial" w:hAnsi="Arial" w:cs="Arial"/>
          <w:sz w:val="18"/>
          <w:szCs w:val="18"/>
        </w:rPr>
        <w:t>видетельство о внесении записи о создании юридического лица в ЕГРЮЛ (</w:t>
      </w:r>
      <w:r w:rsidRPr="009A2FEC">
        <w:rPr>
          <w:rFonts w:ascii="Arial" w:hAnsi="Arial" w:cs="Arial"/>
          <w:b/>
          <w:i/>
          <w:sz w:val="18"/>
          <w:szCs w:val="18"/>
        </w:rPr>
        <w:t>ОГРН</w:t>
      </w:r>
      <w:r w:rsidRPr="009A2FEC">
        <w:rPr>
          <w:rFonts w:ascii="Arial" w:hAnsi="Arial" w:cs="Arial"/>
          <w:sz w:val="18"/>
          <w:szCs w:val="18"/>
        </w:rPr>
        <w:t>) копия</w:t>
      </w:r>
    </w:p>
    <w:p w:rsidR="009A2FEC" w:rsidRPr="009A2FEC" w:rsidRDefault="009A2FEC" w:rsidP="009A2FEC">
      <w:pPr>
        <w:tabs>
          <w:tab w:val="left" w:pos="-284"/>
          <w:tab w:val="left" w:pos="142"/>
        </w:tabs>
        <w:ind w:right="-340" w:firstLine="567"/>
        <w:jc w:val="both"/>
        <w:rPr>
          <w:rFonts w:ascii="Arial" w:hAnsi="Arial" w:cs="Arial"/>
          <w:sz w:val="18"/>
          <w:szCs w:val="18"/>
        </w:rPr>
      </w:pPr>
      <w:r w:rsidRPr="009A2FEC">
        <w:rPr>
          <w:rFonts w:ascii="Arial" w:hAnsi="Arial" w:cs="Arial"/>
          <w:sz w:val="18"/>
          <w:szCs w:val="18"/>
        </w:rPr>
        <w:t>3. Свидетельство о постановке на учет в налоговом органе (</w:t>
      </w:r>
      <w:r w:rsidRPr="009A2FEC">
        <w:rPr>
          <w:rFonts w:ascii="Arial" w:hAnsi="Arial" w:cs="Arial"/>
          <w:b/>
          <w:i/>
          <w:sz w:val="18"/>
          <w:szCs w:val="18"/>
        </w:rPr>
        <w:t>ИНН</w:t>
      </w:r>
      <w:r w:rsidRPr="009A2FEC">
        <w:rPr>
          <w:rFonts w:ascii="Arial" w:hAnsi="Arial" w:cs="Arial"/>
          <w:sz w:val="18"/>
          <w:szCs w:val="18"/>
        </w:rPr>
        <w:t>) копия</w:t>
      </w:r>
    </w:p>
    <w:p w:rsidR="009A2FEC" w:rsidRPr="009A2FEC" w:rsidRDefault="009A2FEC" w:rsidP="009A2FEC">
      <w:pPr>
        <w:tabs>
          <w:tab w:val="left" w:pos="-284"/>
          <w:tab w:val="left" w:pos="142"/>
        </w:tabs>
        <w:ind w:right="-340" w:firstLine="567"/>
        <w:jc w:val="both"/>
        <w:rPr>
          <w:rFonts w:ascii="Arial" w:hAnsi="Arial" w:cs="Arial"/>
          <w:sz w:val="18"/>
          <w:szCs w:val="18"/>
        </w:rPr>
      </w:pPr>
      <w:r w:rsidRPr="009A2FEC">
        <w:rPr>
          <w:rFonts w:ascii="Arial" w:hAnsi="Arial" w:cs="Arial"/>
          <w:sz w:val="18"/>
          <w:szCs w:val="18"/>
        </w:rPr>
        <w:t xml:space="preserve">4. </w:t>
      </w:r>
      <w:r w:rsidRPr="009A2FEC">
        <w:rPr>
          <w:rFonts w:ascii="Arial" w:hAnsi="Arial" w:cs="Arial"/>
          <w:b/>
          <w:i/>
          <w:sz w:val="18"/>
          <w:szCs w:val="18"/>
        </w:rPr>
        <w:t>Протокол (решение)</w:t>
      </w:r>
      <w:r w:rsidRPr="009A2FEC">
        <w:rPr>
          <w:rFonts w:ascii="Arial" w:hAnsi="Arial" w:cs="Arial"/>
          <w:sz w:val="18"/>
          <w:szCs w:val="18"/>
        </w:rPr>
        <w:t xml:space="preserve"> об избрании руководителя копия</w:t>
      </w:r>
    </w:p>
    <w:p w:rsidR="009A2FEC" w:rsidRPr="009A2FEC" w:rsidRDefault="009A2FEC" w:rsidP="009A2FEC">
      <w:pPr>
        <w:tabs>
          <w:tab w:val="left" w:pos="-284"/>
          <w:tab w:val="left" w:pos="142"/>
        </w:tabs>
        <w:ind w:right="-340" w:firstLine="567"/>
        <w:jc w:val="both"/>
        <w:rPr>
          <w:rFonts w:ascii="Arial" w:hAnsi="Arial" w:cs="Arial"/>
          <w:sz w:val="18"/>
          <w:szCs w:val="18"/>
          <w:u w:val="single"/>
        </w:rPr>
      </w:pPr>
    </w:p>
    <w:p w:rsidR="009A2FEC" w:rsidRPr="009A2FEC" w:rsidRDefault="009A2FEC" w:rsidP="009A2FEC">
      <w:pPr>
        <w:tabs>
          <w:tab w:val="left" w:pos="-284"/>
          <w:tab w:val="left" w:pos="142"/>
        </w:tabs>
        <w:ind w:right="-340" w:firstLine="567"/>
        <w:jc w:val="both"/>
        <w:rPr>
          <w:rFonts w:ascii="Arial" w:hAnsi="Arial" w:cs="Arial"/>
          <w:sz w:val="18"/>
          <w:szCs w:val="18"/>
          <w:u w:val="single"/>
        </w:rPr>
      </w:pPr>
      <w:r w:rsidRPr="009A2FEC">
        <w:rPr>
          <w:rFonts w:ascii="Arial" w:hAnsi="Arial" w:cs="Arial"/>
          <w:sz w:val="18"/>
          <w:szCs w:val="18"/>
          <w:u w:val="single"/>
        </w:rPr>
        <w:t>Индивидуальный предприниматель</w:t>
      </w:r>
    </w:p>
    <w:p w:rsidR="009A2FEC" w:rsidRPr="009A2FEC" w:rsidRDefault="009A2FEC" w:rsidP="009A2FEC">
      <w:pPr>
        <w:pStyle w:val="af0"/>
        <w:numPr>
          <w:ilvl w:val="0"/>
          <w:numId w:val="3"/>
        </w:numPr>
        <w:tabs>
          <w:tab w:val="left" w:pos="142"/>
          <w:tab w:val="left" w:pos="851"/>
        </w:tabs>
        <w:spacing w:after="0"/>
        <w:ind w:left="0" w:right="-340" w:firstLine="567"/>
        <w:jc w:val="both"/>
        <w:rPr>
          <w:rFonts w:ascii="Arial" w:hAnsi="Arial" w:cs="Arial"/>
          <w:sz w:val="18"/>
          <w:szCs w:val="18"/>
        </w:rPr>
      </w:pPr>
      <w:r w:rsidRPr="009A2FEC">
        <w:rPr>
          <w:rFonts w:ascii="Arial" w:hAnsi="Arial" w:cs="Arial"/>
          <w:b/>
          <w:sz w:val="18"/>
          <w:szCs w:val="18"/>
        </w:rPr>
        <w:t>Паспорт</w:t>
      </w:r>
      <w:r w:rsidRPr="009A2FEC">
        <w:rPr>
          <w:rFonts w:ascii="Arial" w:hAnsi="Arial" w:cs="Arial"/>
          <w:sz w:val="18"/>
          <w:szCs w:val="18"/>
        </w:rPr>
        <w:t xml:space="preserve"> (стр., содержание ФИО, дату рождения и выдачи паспорта; адрес регистрации по месту жительства) копия</w:t>
      </w:r>
    </w:p>
    <w:p w:rsidR="009A2FEC" w:rsidRPr="009A2FEC" w:rsidRDefault="009A2FEC" w:rsidP="009A2FEC">
      <w:pPr>
        <w:pStyle w:val="af0"/>
        <w:numPr>
          <w:ilvl w:val="0"/>
          <w:numId w:val="3"/>
        </w:numPr>
        <w:tabs>
          <w:tab w:val="left" w:pos="142"/>
          <w:tab w:val="left" w:pos="851"/>
        </w:tabs>
        <w:spacing w:after="0"/>
        <w:ind w:left="0" w:right="-340" w:firstLine="567"/>
        <w:jc w:val="both"/>
        <w:rPr>
          <w:rFonts w:ascii="Arial" w:hAnsi="Arial" w:cs="Arial"/>
          <w:sz w:val="18"/>
          <w:szCs w:val="18"/>
        </w:rPr>
      </w:pPr>
      <w:r w:rsidRPr="009A2FEC">
        <w:rPr>
          <w:rFonts w:ascii="Arial" w:hAnsi="Arial" w:cs="Arial"/>
          <w:sz w:val="18"/>
          <w:szCs w:val="18"/>
        </w:rPr>
        <w:t xml:space="preserve">Свидетельство о постановке на учет в налоговом органе </w:t>
      </w:r>
      <w:proofErr w:type="spellStart"/>
      <w:r w:rsidRPr="009A2FEC">
        <w:rPr>
          <w:rFonts w:ascii="Arial" w:hAnsi="Arial" w:cs="Arial"/>
          <w:sz w:val="18"/>
          <w:szCs w:val="18"/>
        </w:rPr>
        <w:t>физлица</w:t>
      </w:r>
      <w:proofErr w:type="spellEnd"/>
      <w:r w:rsidRPr="009A2FEC">
        <w:rPr>
          <w:rFonts w:ascii="Arial" w:hAnsi="Arial" w:cs="Arial"/>
          <w:sz w:val="18"/>
          <w:szCs w:val="18"/>
        </w:rPr>
        <w:t xml:space="preserve"> по месту жительства (</w:t>
      </w:r>
      <w:r w:rsidRPr="009A2FEC">
        <w:rPr>
          <w:rFonts w:ascii="Arial" w:hAnsi="Arial" w:cs="Arial"/>
          <w:b/>
          <w:sz w:val="18"/>
          <w:szCs w:val="18"/>
        </w:rPr>
        <w:t>ИНН</w:t>
      </w:r>
      <w:r w:rsidRPr="009A2FEC">
        <w:rPr>
          <w:rFonts w:ascii="Arial" w:hAnsi="Arial" w:cs="Arial"/>
          <w:sz w:val="18"/>
          <w:szCs w:val="18"/>
        </w:rPr>
        <w:t>) копия</w:t>
      </w:r>
    </w:p>
    <w:p w:rsidR="009A2FEC" w:rsidRPr="009A2FEC" w:rsidRDefault="009A2FEC" w:rsidP="009A2FEC">
      <w:pPr>
        <w:pStyle w:val="af0"/>
        <w:numPr>
          <w:ilvl w:val="0"/>
          <w:numId w:val="3"/>
        </w:numPr>
        <w:tabs>
          <w:tab w:val="left" w:pos="142"/>
          <w:tab w:val="left" w:pos="851"/>
        </w:tabs>
        <w:spacing w:after="0"/>
        <w:ind w:left="0" w:right="-340" w:firstLine="567"/>
        <w:jc w:val="both"/>
        <w:rPr>
          <w:rFonts w:ascii="Arial" w:hAnsi="Arial" w:cs="Arial"/>
          <w:sz w:val="18"/>
          <w:szCs w:val="18"/>
        </w:rPr>
      </w:pPr>
      <w:r w:rsidRPr="009A2FEC">
        <w:rPr>
          <w:rFonts w:ascii="Arial" w:hAnsi="Arial" w:cs="Arial"/>
          <w:sz w:val="18"/>
          <w:szCs w:val="18"/>
        </w:rPr>
        <w:t xml:space="preserve">Свидетельство о государственной регистрации </w:t>
      </w:r>
      <w:proofErr w:type="spellStart"/>
      <w:r w:rsidRPr="009A2FEC">
        <w:rPr>
          <w:rFonts w:ascii="Arial" w:hAnsi="Arial" w:cs="Arial"/>
          <w:sz w:val="18"/>
          <w:szCs w:val="18"/>
        </w:rPr>
        <w:t>физлица</w:t>
      </w:r>
      <w:proofErr w:type="spellEnd"/>
      <w:r w:rsidRPr="009A2FEC">
        <w:rPr>
          <w:rFonts w:ascii="Arial" w:hAnsi="Arial" w:cs="Arial"/>
          <w:sz w:val="18"/>
          <w:szCs w:val="18"/>
        </w:rPr>
        <w:t xml:space="preserve"> в качестве индивидуального предпринимателя (</w:t>
      </w:r>
      <w:r w:rsidRPr="009A2FEC">
        <w:rPr>
          <w:rFonts w:ascii="Arial" w:hAnsi="Arial" w:cs="Arial"/>
          <w:b/>
          <w:sz w:val="18"/>
          <w:szCs w:val="18"/>
        </w:rPr>
        <w:t>ОГРНИП</w:t>
      </w:r>
      <w:r w:rsidRPr="009A2FEC">
        <w:rPr>
          <w:rFonts w:ascii="Arial" w:hAnsi="Arial" w:cs="Arial"/>
          <w:sz w:val="18"/>
          <w:szCs w:val="18"/>
        </w:rPr>
        <w:t>) копия</w:t>
      </w:r>
    </w:p>
    <w:p w:rsidR="009A2FEC" w:rsidRPr="009A2FEC" w:rsidRDefault="009A2FEC" w:rsidP="009A2FEC">
      <w:pPr>
        <w:pStyle w:val="ConsPlusNormal"/>
        <w:tabs>
          <w:tab w:val="left" w:pos="142"/>
        </w:tabs>
        <w:ind w:left="927" w:right="-340" w:firstLine="0"/>
        <w:jc w:val="both"/>
        <w:rPr>
          <w:sz w:val="18"/>
          <w:szCs w:val="18"/>
        </w:rPr>
      </w:pPr>
    </w:p>
    <w:p w:rsidR="0047049E" w:rsidRDefault="009A2FEC" w:rsidP="00A70190">
      <w:pPr>
        <w:widowControl/>
        <w:tabs>
          <w:tab w:val="left" w:pos="142"/>
        </w:tabs>
        <w:autoSpaceDN/>
        <w:adjustRightInd/>
        <w:spacing w:after="240" w:line="254" w:lineRule="atLeast"/>
        <w:ind w:right="-34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ab/>
      </w:r>
      <w:r>
        <w:rPr>
          <w:rFonts w:ascii="Arial" w:hAnsi="Arial" w:cs="Arial"/>
          <w:b/>
          <w:bCs/>
          <w:iCs/>
          <w:sz w:val="20"/>
          <w:szCs w:val="20"/>
        </w:rPr>
        <w:tab/>
      </w:r>
      <w:r w:rsidR="00D20CDC" w:rsidRPr="00A70190">
        <w:rPr>
          <w:rFonts w:ascii="Arial" w:hAnsi="Arial" w:cs="Arial"/>
          <w:bCs/>
          <w:iCs/>
          <w:sz w:val="20"/>
          <w:szCs w:val="20"/>
        </w:rPr>
        <w:t>В соответствии с положениями действующего гражданского законодательства, существенными для договора поставки являются условия о наименовании и количестве товара.</w:t>
      </w:r>
      <w:r w:rsidR="00A70190" w:rsidRPr="00A70190">
        <w:rPr>
          <w:rFonts w:ascii="Arial" w:hAnsi="Arial" w:cs="Arial"/>
          <w:bCs/>
          <w:iCs/>
          <w:sz w:val="20"/>
          <w:szCs w:val="20"/>
        </w:rPr>
        <w:t xml:space="preserve"> </w:t>
      </w:r>
      <w:r w:rsidR="009379EE">
        <w:rPr>
          <w:rFonts w:ascii="Arial" w:hAnsi="Arial" w:cs="Arial"/>
          <w:bCs/>
          <w:iCs/>
          <w:sz w:val="20"/>
          <w:szCs w:val="20"/>
        </w:rPr>
        <w:t>С информацией о продукции, выпускаемой АО «ВМК», а также о ее качестве и безопасности, можно ознакомиться на</w:t>
      </w:r>
      <w:r w:rsidR="00786EB8">
        <w:rPr>
          <w:rFonts w:ascii="Arial" w:hAnsi="Arial" w:cs="Arial"/>
          <w:bCs/>
          <w:iCs/>
          <w:sz w:val="20"/>
          <w:szCs w:val="20"/>
        </w:rPr>
        <w:t xml:space="preserve"> данном сайте</w:t>
      </w:r>
      <w:r w:rsidR="009379EE">
        <w:rPr>
          <w:rFonts w:ascii="Arial" w:hAnsi="Arial" w:cs="Arial"/>
          <w:bCs/>
          <w:iCs/>
          <w:sz w:val="20"/>
          <w:szCs w:val="20"/>
        </w:rPr>
        <w:t>.</w:t>
      </w:r>
      <w:r w:rsidR="00A95CDC">
        <w:rPr>
          <w:rFonts w:ascii="Arial" w:hAnsi="Arial" w:cs="Arial"/>
          <w:bCs/>
          <w:iCs/>
          <w:sz w:val="20"/>
          <w:szCs w:val="20"/>
        </w:rPr>
        <w:t xml:space="preserve"> </w:t>
      </w:r>
      <w:r w:rsidR="00A70190">
        <w:rPr>
          <w:rFonts w:ascii="Arial" w:hAnsi="Arial" w:cs="Arial"/>
          <w:bCs/>
          <w:iCs/>
          <w:sz w:val="20"/>
          <w:szCs w:val="20"/>
        </w:rPr>
        <w:t>Конкретные</w:t>
      </w:r>
      <w:r w:rsidR="00A70190" w:rsidRPr="00A70190">
        <w:rPr>
          <w:rFonts w:ascii="Arial" w:hAnsi="Arial" w:cs="Arial"/>
          <w:bCs/>
          <w:iCs/>
          <w:sz w:val="20"/>
          <w:szCs w:val="20"/>
        </w:rPr>
        <w:t xml:space="preserve"> условия</w:t>
      </w:r>
      <w:r w:rsidR="00A70190">
        <w:rPr>
          <w:rFonts w:ascii="Arial" w:hAnsi="Arial" w:cs="Arial"/>
          <w:bCs/>
          <w:iCs/>
          <w:sz w:val="20"/>
          <w:szCs w:val="20"/>
        </w:rPr>
        <w:t xml:space="preserve"> сотрудничества</w:t>
      </w:r>
      <w:r w:rsidR="00A70190" w:rsidRPr="00A70190">
        <w:rPr>
          <w:rFonts w:ascii="Arial" w:hAnsi="Arial" w:cs="Arial"/>
          <w:bCs/>
          <w:iCs/>
          <w:sz w:val="20"/>
          <w:szCs w:val="20"/>
        </w:rPr>
        <w:t xml:space="preserve">, </w:t>
      </w:r>
      <w:r w:rsidR="00A70190">
        <w:rPr>
          <w:rFonts w:ascii="Arial" w:hAnsi="Arial" w:cs="Arial"/>
          <w:bCs/>
          <w:iCs/>
          <w:sz w:val="20"/>
          <w:szCs w:val="20"/>
        </w:rPr>
        <w:t>в том числе</w:t>
      </w:r>
      <w:r w:rsidR="00A70190" w:rsidRPr="00A70190">
        <w:rPr>
          <w:rFonts w:ascii="Arial" w:hAnsi="Arial" w:cs="Arial"/>
          <w:bCs/>
          <w:iCs/>
          <w:sz w:val="20"/>
          <w:szCs w:val="20"/>
        </w:rPr>
        <w:t xml:space="preserve"> порядок и сроки принятия, оплаты товара, согласовываются сторон</w:t>
      </w:r>
      <w:r w:rsidR="00A70190">
        <w:rPr>
          <w:rFonts w:ascii="Arial" w:hAnsi="Arial" w:cs="Arial"/>
          <w:bCs/>
          <w:iCs/>
          <w:sz w:val="20"/>
          <w:szCs w:val="20"/>
        </w:rPr>
        <w:t xml:space="preserve">ами перед подписанием договора. </w:t>
      </w:r>
    </w:p>
    <w:p w:rsidR="00C93BD4" w:rsidRPr="0047049E" w:rsidRDefault="00C31C79" w:rsidP="00C31C79">
      <w:pPr>
        <w:widowControl/>
        <w:tabs>
          <w:tab w:val="left" w:pos="142"/>
        </w:tabs>
        <w:autoSpaceDN/>
        <w:adjustRightInd/>
        <w:spacing w:after="240" w:line="254" w:lineRule="atLeast"/>
        <w:ind w:right="-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Настоящая информация об условиях отбора контрагента (Покупателя) не является публичной офертой и может быть изменена и пересмотрена в любое время.</w:t>
      </w:r>
    </w:p>
    <w:sectPr w:rsidR="00C93BD4" w:rsidRPr="0047049E" w:rsidSect="0047049E">
      <w:type w:val="continuous"/>
      <w:pgSz w:w="11906" w:h="16838"/>
      <w:pgMar w:top="567" w:right="1020" w:bottom="1417" w:left="102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D712A"/>
    <w:multiLevelType w:val="multilevel"/>
    <w:tmpl w:val="4538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E05360"/>
    <w:multiLevelType w:val="hybridMultilevel"/>
    <w:tmpl w:val="72B64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323C1D"/>
    <w:multiLevelType w:val="hybridMultilevel"/>
    <w:tmpl w:val="03F8BE78"/>
    <w:lvl w:ilvl="0" w:tplc="CF163F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proofState w:spelling="clean" w:grammar="clean"/>
  <w:doNotTrackMove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3BD4"/>
    <w:rsid w:val="00035671"/>
    <w:rsid w:val="0047049E"/>
    <w:rsid w:val="004B50DC"/>
    <w:rsid w:val="00510532"/>
    <w:rsid w:val="005A4134"/>
    <w:rsid w:val="006639EB"/>
    <w:rsid w:val="00786EB8"/>
    <w:rsid w:val="00841274"/>
    <w:rsid w:val="009304C9"/>
    <w:rsid w:val="009379EE"/>
    <w:rsid w:val="009A2FEC"/>
    <w:rsid w:val="00A70190"/>
    <w:rsid w:val="00A95CDC"/>
    <w:rsid w:val="00C01DFA"/>
    <w:rsid w:val="00C31C79"/>
    <w:rsid w:val="00C354DE"/>
    <w:rsid w:val="00C93BD4"/>
    <w:rsid w:val="00D20CDC"/>
    <w:rsid w:val="00D5513A"/>
    <w:rsid w:val="00D75864"/>
    <w:rsid w:val="00E61836"/>
    <w:rsid w:val="00EA5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DFA"/>
    <w:pPr>
      <w:widowControl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rsid w:val="00C01DFA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5">
    <w:name w:val="Название Знак"/>
    <w:basedOn w:val="a0"/>
    <w:link w:val="a3"/>
    <w:uiPriority w:val="10"/>
    <w:rsid w:val="00C01DF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4">
    <w:name w:val="Body Text"/>
    <w:basedOn w:val="a"/>
    <w:link w:val="a6"/>
    <w:uiPriority w:val="99"/>
    <w:rsid w:val="00C01DFA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C01DFA"/>
    <w:rPr>
      <w:sz w:val="24"/>
      <w:szCs w:val="24"/>
    </w:rPr>
  </w:style>
  <w:style w:type="paragraph" w:styleId="a7">
    <w:name w:val="List"/>
    <w:basedOn w:val="a4"/>
    <w:uiPriority w:val="99"/>
    <w:rsid w:val="00C01DFA"/>
    <w:rPr>
      <w:rFonts w:ascii="Arial" w:hAnsi="Arial" w:cs="Arial"/>
    </w:rPr>
  </w:style>
  <w:style w:type="paragraph" w:styleId="a8">
    <w:name w:val="caption"/>
    <w:basedOn w:val="a"/>
    <w:uiPriority w:val="99"/>
    <w:qFormat/>
    <w:rsid w:val="00C01DFA"/>
    <w:pPr>
      <w:spacing w:before="120" w:after="120"/>
    </w:pPr>
    <w:rPr>
      <w:i/>
      <w:iCs/>
    </w:rPr>
  </w:style>
  <w:style w:type="paragraph" w:customStyle="1" w:styleId="Index">
    <w:name w:val="Index"/>
    <w:basedOn w:val="a"/>
    <w:uiPriority w:val="99"/>
    <w:rsid w:val="00C01DFA"/>
  </w:style>
  <w:style w:type="paragraph" w:styleId="a9">
    <w:name w:val="Subtitle"/>
    <w:basedOn w:val="WW-Title"/>
    <w:next w:val="a4"/>
    <w:link w:val="aa"/>
    <w:uiPriority w:val="99"/>
    <w:qFormat/>
    <w:rsid w:val="00C01DFA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11"/>
    <w:rsid w:val="00C01DFA"/>
    <w:rPr>
      <w:rFonts w:ascii="Cambria" w:eastAsia="Times New Roman" w:hAnsi="Cambria" w:cs="Times New Roman"/>
      <w:sz w:val="24"/>
      <w:szCs w:val="24"/>
    </w:rPr>
  </w:style>
  <w:style w:type="paragraph" w:customStyle="1" w:styleId="Index1">
    <w:name w:val="Index1"/>
    <w:basedOn w:val="a"/>
    <w:uiPriority w:val="99"/>
    <w:rsid w:val="00C01DFA"/>
  </w:style>
  <w:style w:type="paragraph" w:customStyle="1" w:styleId="WW-Title">
    <w:name w:val="WW-Title"/>
    <w:basedOn w:val="a"/>
    <w:next w:val="a4"/>
    <w:uiPriority w:val="99"/>
    <w:rsid w:val="00C01DFA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">
    <w:name w:val="WW-caption"/>
    <w:basedOn w:val="a"/>
    <w:uiPriority w:val="99"/>
    <w:rsid w:val="00C01DFA"/>
    <w:pPr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WW-Index">
    <w:name w:val="WW-Index"/>
    <w:basedOn w:val="a"/>
    <w:uiPriority w:val="99"/>
    <w:rsid w:val="00C01DFA"/>
    <w:rPr>
      <w:rFonts w:ascii="Arial" w:hAnsi="Arial" w:cs="Arial"/>
    </w:rPr>
  </w:style>
  <w:style w:type="paragraph" w:customStyle="1" w:styleId="WW-caption1">
    <w:name w:val="WW-caption1"/>
    <w:basedOn w:val="a"/>
    <w:uiPriority w:val="99"/>
    <w:rsid w:val="00C01DFA"/>
    <w:pPr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WW-Index1">
    <w:name w:val="WW-Index1"/>
    <w:basedOn w:val="a"/>
    <w:uiPriority w:val="99"/>
    <w:rsid w:val="00C01DFA"/>
    <w:rPr>
      <w:rFonts w:ascii="Arial" w:hAnsi="Arial" w:cs="Arial"/>
    </w:rPr>
  </w:style>
  <w:style w:type="paragraph" w:customStyle="1" w:styleId="WW-Title1">
    <w:name w:val="WW-Title1"/>
    <w:basedOn w:val="a"/>
    <w:next w:val="a4"/>
    <w:uiPriority w:val="99"/>
    <w:rsid w:val="00C01DFA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">
    <w:name w:val="WW-caption11"/>
    <w:basedOn w:val="a"/>
    <w:uiPriority w:val="99"/>
    <w:rsid w:val="00C01DFA"/>
    <w:pPr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WW-Index11">
    <w:name w:val="WW-Index11"/>
    <w:basedOn w:val="a"/>
    <w:uiPriority w:val="99"/>
    <w:rsid w:val="00C01DFA"/>
    <w:rPr>
      <w:rFonts w:ascii="Arial" w:hAnsi="Arial" w:cs="Arial"/>
    </w:rPr>
  </w:style>
  <w:style w:type="paragraph" w:customStyle="1" w:styleId="ConsPlusNormal">
    <w:name w:val="ConsPlusNormal"/>
    <w:uiPriority w:val="99"/>
    <w:rsid w:val="00C01D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01D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01DF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C01D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C01D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alloon Text"/>
    <w:basedOn w:val="a"/>
    <w:link w:val="ac"/>
    <w:uiPriority w:val="99"/>
    <w:semiHidden/>
    <w:rsid w:val="00C01DF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01DFA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  <w:uiPriority w:val="99"/>
    <w:rsid w:val="00C01DFA"/>
    <w:rPr>
      <w:sz w:val="20"/>
      <w:szCs w:val="20"/>
    </w:rPr>
  </w:style>
  <w:style w:type="character" w:customStyle="1" w:styleId="WW-NumberingSymbols">
    <w:name w:val="WW-Numbering Symbols"/>
    <w:uiPriority w:val="99"/>
    <w:rsid w:val="00C01DFA"/>
    <w:rPr>
      <w:sz w:val="20"/>
      <w:szCs w:val="20"/>
    </w:rPr>
  </w:style>
  <w:style w:type="character" w:customStyle="1" w:styleId="WW-NumberingSymbols1">
    <w:name w:val="WW-Numbering Symbols1"/>
    <w:uiPriority w:val="99"/>
    <w:rsid w:val="00C01DFA"/>
    <w:rPr>
      <w:sz w:val="20"/>
      <w:szCs w:val="20"/>
    </w:rPr>
  </w:style>
  <w:style w:type="character" w:styleId="ad">
    <w:name w:val="Hyperlink"/>
    <w:basedOn w:val="a0"/>
    <w:uiPriority w:val="99"/>
    <w:unhideWhenUsed/>
    <w:rsid w:val="0047049E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47049E"/>
    <w:pPr>
      <w:widowControl/>
      <w:autoSpaceDN/>
      <w:adjustRightInd/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47049E"/>
    <w:rPr>
      <w:b/>
      <w:bCs/>
    </w:rPr>
  </w:style>
  <w:style w:type="character" w:customStyle="1" w:styleId="apple-converted-space">
    <w:name w:val="apple-converted-space"/>
    <w:basedOn w:val="a0"/>
    <w:rsid w:val="0047049E"/>
  </w:style>
  <w:style w:type="paragraph" w:styleId="af0">
    <w:name w:val="List Paragraph"/>
    <w:basedOn w:val="a"/>
    <w:uiPriority w:val="34"/>
    <w:qFormat/>
    <w:rsid w:val="009A2FEC"/>
    <w:pPr>
      <w:widowControl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4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9212F9CC3CE3B0D9E7720A2535F2AE7CCBD0F4B0D292C9E761C2FCE1C9FE8023EF5AFBB8FC8J2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VMK</Company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Мануйлов А. С.</cp:lastModifiedBy>
  <cp:revision>11</cp:revision>
  <cp:lastPrinted>2010-07-22T07:16:00Z</cp:lastPrinted>
  <dcterms:created xsi:type="dcterms:W3CDTF">2016-09-06T11:07:00Z</dcterms:created>
  <dcterms:modified xsi:type="dcterms:W3CDTF">2020-02-28T10:48:00Z</dcterms:modified>
</cp:coreProperties>
</file>